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AC" w:rsidRPr="009069AF" w:rsidRDefault="007F7676" w:rsidP="009069AF">
      <w:pPr>
        <w:spacing w:before="69" w:line="252" w:lineRule="exact"/>
        <w:ind w:left="2630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90904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69AF">
        <w:rPr>
          <w:rFonts w:ascii="Times New Roman" w:hAnsi="Times New Roman" w:cs="Times New Roman"/>
        </w:rPr>
        <w:t>||Jai</w:t>
      </w:r>
      <w:r w:rsidRPr="009069AF">
        <w:rPr>
          <w:rFonts w:ascii="Times New Roman" w:hAnsi="Times New Roman" w:cs="Times New Roman"/>
          <w:spacing w:val="1"/>
        </w:rPr>
        <w:t xml:space="preserve"> </w:t>
      </w:r>
      <w:r w:rsidRPr="009069AF">
        <w:rPr>
          <w:rFonts w:ascii="Times New Roman" w:hAnsi="Times New Roman" w:cs="Times New Roman"/>
        </w:rPr>
        <w:t>Sri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69AF">
        <w:rPr>
          <w:rFonts w:ascii="Times New Roman" w:hAnsi="Times New Roman" w:cs="Times New Roman"/>
        </w:rPr>
        <w:t>Gurudev</w:t>
      </w:r>
      <w:proofErr w:type="spellEnd"/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||</w:t>
      </w:r>
    </w:p>
    <w:p w:rsidR="00236BAC" w:rsidRPr="009069AF" w:rsidRDefault="007F7676" w:rsidP="009069AF">
      <w:pPr>
        <w:pStyle w:val="BodyText"/>
        <w:spacing w:line="320" w:lineRule="exact"/>
        <w:ind w:left="2631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</w:rPr>
        <w:t>S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J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C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Institute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of</w:t>
      </w:r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Technology, Chickballapur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–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562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101</w:t>
      </w:r>
    </w:p>
    <w:p w:rsidR="009069AF" w:rsidRPr="009069AF" w:rsidRDefault="009069AF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AC" w:rsidRPr="009069AF" w:rsidRDefault="007F7676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AF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236BAC" w:rsidRPr="009069AF" w:rsidRDefault="00236BAC">
      <w:pPr>
        <w:pStyle w:val="BodyText"/>
        <w:spacing w:before="3"/>
        <w:rPr>
          <w:rFonts w:ascii="Times New Roman" w:hAnsi="Times New Roman" w:cs="Times New Roman"/>
          <w:b w:val="0"/>
          <w:sz w:val="13"/>
        </w:rPr>
      </w:pPr>
    </w:p>
    <w:tbl>
      <w:tblPr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5"/>
        <w:gridCol w:w="1665"/>
        <w:gridCol w:w="91"/>
        <w:gridCol w:w="2345"/>
        <w:gridCol w:w="2031"/>
        <w:gridCol w:w="754"/>
        <w:gridCol w:w="595"/>
        <w:gridCol w:w="845"/>
      </w:tblGrid>
      <w:tr w:rsidR="00236BAC" w:rsidRPr="009069AF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8326" w:type="dxa"/>
            <w:gridSpan w:val="7"/>
          </w:tcPr>
          <w:p w:rsidR="00236BAC" w:rsidRPr="00F460D2" w:rsidRDefault="009F2DF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Mrs.Rashmi</w:t>
            </w:r>
            <w:proofErr w:type="spellEnd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 A</w:t>
            </w:r>
          </w:p>
        </w:tc>
      </w:tr>
      <w:tr w:rsidR="00236BAC" w:rsidRPr="009069AF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Date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Birth</w:t>
            </w:r>
          </w:p>
        </w:tc>
        <w:tc>
          <w:tcPr>
            <w:tcW w:w="8326" w:type="dxa"/>
            <w:gridSpan w:val="7"/>
          </w:tcPr>
          <w:p w:rsidR="00236BAC" w:rsidRPr="00F460D2" w:rsidRDefault="009F2DF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17- 05-1988</w:t>
            </w:r>
          </w:p>
        </w:tc>
      </w:tr>
      <w:tr w:rsidR="00236BAC" w:rsidRPr="009069AF">
        <w:trPr>
          <w:trHeight w:val="2529"/>
        </w:trPr>
        <w:tc>
          <w:tcPr>
            <w:tcW w:w="265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32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Address</w:t>
            </w:r>
          </w:p>
        </w:tc>
        <w:tc>
          <w:tcPr>
            <w:tcW w:w="8326" w:type="dxa"/>
            <w:gridSpan w:val="7"/>
          </w:tcPr>
          <w:p w:rsidR="009F2DFE" w:rsidRPr="00F460D2" w:rsidRDefault="007F7676" w:rsidP="009F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3180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0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Contact</w:t>
            </w:r>
            <w:r w:rsidRPr="00F460D2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F460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Address:</w:t>
            </w:r>
            <w:r w:rsidR="009F2DFE"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#145,Ravichandra </w:t>
            </w:r>
            <w:proofErr w:type="spellStart"/>
            <w:r w:rsidR="009F2DFE"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Nilaya</w:t>
            </w:r>
            <w:proofErr w:type="spellEnd"/>
            <w:r w:rsidR="009F2DFE"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#3rd Cross,</w:t>
            </w:r>
          </w:p>
          <w:p w:rsidR="00236BAC" w:rsidRPr="00F460D2" w:rsidRDefault="009F2DFE" w:rsidP="00F4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3240" w:right="2204" w:hanging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Ashok </w:t>
            </w:r>
            <w:proofErr w:type="spellStart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Nagar,Vijayapura</w:t>
            </w:r>
            <w:proofErr w:type="spellEnd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Devanahalli</w:t>
            </w:r>
            <w:proofErr w:type="spellEnd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Tq</w:t>
            </w:r>
            <w:proofErr w:type="spellEnd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 Bangalore Rural Dt.-562135</w:t>
            </w:r>
          </w:p>
          <w:p w:rsidR="009F2DFE" w:rsidRPr="00F460D2" w:rsidRDefault="007F7676" w:rsidP="009F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3180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0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Residential</w:t>
            </w:r>
            <w:r w:rsidRPr="00F460D2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F460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Address:</w:t>
            </w:r>
            <w:r w:rsidR="009F2DFE"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#145,Ravichandra </w:t>
            </w:r>
            <w:proofErr w:type="spellStart"/>
            <w:r w:rsidR="009F2DFE"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Nilaya</w:t>
            </w:r>
            <w:proofErr w:type="spellEnd"/>
            <w:r w:rsidR="009F2DFE"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#3rd Cross,</w:t>
            </w:r>
          </w:p>
          <w:p w:rsidR="00236BAC" w:rsidRPr="00F460D2" w:rsidRDefault="009F2DFE" w:rsidP="00F4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3240" w:right="2204" w:hanging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Ashok </w:t>
            </w:r>
            <w:proofErr w:type="spellStart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Nagar,Vijayapura</w:t>
            </w:r>
            <w:proofErr w:type="spellEnd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Devanahalli</w:t>
            </w:r>
            <w:proofErr w:type="spellEnd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Tq</w:t>
            </w:r>
            <w:proofErr w:type="spellEnd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 Bangalore Rural Dt.-562135</w:t>
            </w:r>
          </w:p>
          <w:p w:rsidR="001F3A7D" w:rsidRPr="00F460D2" w:rsidRDefault="007F7676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60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Contact</w:t>
            </w:r>
            <w:r w:rsidRPr="00F460D2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F460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Nos:</w:t>
            </w:r>
            <w:r w:rsidR="009F2DFE" w:rsidRPr="00F460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8553419599</w:t>
            </w:r>
          </w:p>
          <w:p w:rsidR="00236BAC" w:rsidRPr="00F460D2" w:rsidRDefault="007F7676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0D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F2DFE" w:rsidRPr="00F460D2" w:rsidRDefault="007F7676" w:rsidP="009F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3180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0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E-mail</w:t>
            </w:r>
            <w:r w:rsidRPr="00F460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F3A7D" w:rsidRPr="00F460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6">
              <w:r w:rsidR="009F2DFE" w:rsidRPr="00F460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rashmiravikiran.rr@gmail.com</w:t>
              </w:r>
            </w:hyperlink>
            <w:r w:rsidR="009F2DFE"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/</w:t>
            </w:r>
            <w:r w:rsidR="009F2DFE" w:rsidRPr="00F460D2">
              <w:rPr>
                <w:rFonts w:ascii="Times New Roman" w:eastAsia="Times New Roman" w:hAnsi="Times New Roman" w:cs="Times New Roman"/>
                <w:color w:val="4F81BD"/>
                <w:sz w:val="20"/>
                <w:szCs w:val="20"/>
                <w:u w:val="single"/>
              </w:rPr>
              <w:t>rashmi@sjcit.ac.in</w:t>
            </w:r>
          </w:p>
          <w:p w:rsidR="00236BAC" w:rsidRPr="00F460D2" w:rsidRDefault="001F3A7D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460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Mobile:</w:t>
            </w:r>
          </w:p>
        </w:tc>
      </w:tr>
      <w:tr w:rsidR="00236BAC" w:rsidRPr="009069AF">
        <w:trPr>
          <w:trHeight w:val="23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Department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Discipline</w:t>
            </w:r>
          </w:p>
        </w:tc>
        <w:tc>
          <w:tcPr>
            <w:tcW w:w="8326" w:type="dxa"/>
            <w:gridSpan w:val="7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6BAC" w:rsidRPr="009069AF">
        <w:trPr>
          <w:trHeight w:val="46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59"/>
              <w:ind w:left="271" w:right="10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Educational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Qualifications</w:t>
            </w: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5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Exam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Passed</w:t>
            </w:r>
          </w:p>
          <w:p w:rsidR="00236BAC" w:rsidRPr="009069AF" w:rsidRDefault="00236BAC">
            <w:pPr>
              <w:pStyle w:val="TableParagraph"/>
              <w:ind w:left="114" w:right="108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37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|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University</w:t>
            </w:r>
          </w:p>
        </w:tc>
        <w:tc>
          <w:tcPr>
            <w:tcW w:w="1349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93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%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 Class</w:t>
            </w:r>
          </w:p>
          <w:p w:rsidR="00236BAC" w:rsidRPr="009069AF" w:rsidRDefault="007F7676">
            <w:pPr>
              <w:pStyle w:val="TableParagraph"/>
              <w:spacing w:before="1" w:line="215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Obtained</w:t>
            </w:r>
          </w:p>
        </w:tc>
        <w:tc>
          <w:tcPr>
            <w:tcW w:w="845" w:type="dxa"/>
          </w:tcPr>
          <w:p w:rsidR="00236BAC" w:rsidRPr="009069AF" w:rsidRDefault="007F7676">
            <w:pPr>
              <w:pStyle w:val="TableParagraph"/>
              <w:spacing w:line="225" w:lineRule="exact"/>
              <w:ind w:left="20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50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Degree:</w:t>
            </w:r>
          </w:p>
          <w:p w:rsidR="00236BAC" w:rsidRPr="009069AF" w:rsidRDefault="00F460D2">
            <w:pPr>
              <w:pStyle w:val="TableParagraph"/>
              <w:spacing w:before="3" w:line="213" w:lineRule="exact"/>
              <w:ind w:left="3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7F7676" w:rsidRPr="009069AF">
              <w:rPr>
                <w:rFonts w:ascii="Times New Roman" w:hAnsi="Times New Roman" w:cs="Times New Roman"/>
                <w:sz w:val="20"/>
              </w:rPr>
              <w:t>B.E</w:t>
            </w:r>
            <w:r w:rsidR="007F7676"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</w:p>
        </w:tc>
        <w:tc>
          <w:tcPr>
            <w:tcW w:w="4376" w:type="dxa"/>
            <w:gridSpan w:val="2"/>
          </w:tcPr>
          <w:p w:rsidR="009F2DFE" w:rsidRPr="00F460D2" w:rsidRDefault="009F2DFE" w:rsidP="009F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851" w:right="840"/>
              <w:jc w:val="center"/>
              <w:rPr>
                <w:color w:val="000000"/>
                <w:sz w:val="20"/>
                <w:szCs w:val="24"/>
              </w:rPr>
            </w:pPr>
            <w:proofErr w:type="spellStart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Shridi</w:t>
            </w:r>
            <w:proofErr w:type="spellEnd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Sai</w:t>
            </w:r>
            <w:proofErr w:type="spellEnd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Engg</w:t>
            </w:r>
            <w:proofErr w:type="spellEnd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College</w:t>
            </w:r>
            <w:r w:rsidR="005B22D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|</w:t>
            </w:r>
          </w:p>
          <w:p w:rsidR="00236BAC" w:rsidRPr="009069AF" w:rsidRDefault="00F460D2" w:rsidP="009F2DF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                                 V</w:t>
            </w:r>
            <w:r w:rsidR="009F2DFE"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TU</w:t>
            </w:r>
          </w:p>
        </w:tc>
        <w:tc>
          <w:tcPr>
            <w:tcW w:w="1349" w:type="dxa"/>
            <w:gridSpan w:val="2"/>
          </w:tcPr>
          <w:p w:rsidR="00236BAC" w:rsidRPr="009069AF" w:rsidRDefault="009F2DF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70.36</w:t>
            </w:r>
            <w:r w:rsidR="00F4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&amp;FCD</w:t>
            </w:r>
          </w:p>
        </w:tc>
        <w:tc>
          <w:tcPr>
            <w:tcW w:w="845" w:type="dxa"/>
          </w:tcPr>
          <w:p w:rsidR="00236BAC" w:rsidRPr="009069AF" w:rsidRDefault="009F2DF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2010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PG: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168" w:righ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9069AF">
              <w:rPr>
                <w:rFonts w:ascii="Times New Roman" w:hAnsi="Times New Roman" w:cs="Times New Roman"/>
                <w:sz w:val="20"/>
              </w:rPr>
              <w:t>MTech</w:t>
            </w:r>
            <w:proofErr w:type="spellEnd"/>
          </w:p>
        </w:tc>
        <w:tc>
          <w:tcPr>
            <w:tcW w:w="4376" w:type="dxa"/>
            <w:gridSpan w:val="2"/>
          </w:tcPr>
          <w:p w:rsidR="00236BAC" w:rsidRPr="00F460D2" w:rsidRDefault="00F460D2" w:rsidP="00F4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  <w:tab w:val="center" w:pos="2188"/>
              </w:tabs>
              <w:spacing w:before="30"/>
              <w:ind w:right="8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                               </w:t>
            </w:r>
            <w:r w:rsidR="005B22D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BTLIT|</w:t>
            </w:r>
            <w:r w:rsidR="009F2DFE" w:rsidRPr="00F460D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VTU</w:t>
            </w:r>
          </w:p>
        </w:tc>
        <w:tc>
          <w:tcPr>
            <w:tcW w:w="1349" w:type="dxa"/>
            <w:gridSpan w:val="2"/>
          </w:tcPr>
          <w:p w:rsidR="00236BAC" w:rsidRPr="009069AF" w:rsidRDefault="009F2DF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80.91</w:t>
            </w:r>
            <w:r w:rsidR="00F4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&amp;FCD</w:t>
            </w:r>
          </w:p>
        </w:tc>
        <w:tc>
          <w:tcPr>
            <w:tcW w:w="845" w:type="dxa"/>
          </w:tcPr>
          <w:p w:rsidR="00236BAC" w:rsidRPr="009069AF" w:rsidRDefault="009F2DF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2012</w:t>
            </w:r>
          </w:p>
        </w:tc>
      </w:tr>
      <w:tr w:rsidR="00236BAC" w:rsidRPr="009069AF">
        <w:trPr>
          <w:trHeight w:val="688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Higher:</w:t>
            </w:r>
          </w:p>
          <w:p w:rsidR="00236BAC" w:rsidRPr="009069AF" w:rsidRDefault="007F7676">
            <w:pPr>
              <w:pStyle w:val="TableParagraph"/>
              <w:spacing w:line="230" w:lineRule="atLeast"/>
              <w:ind w:left="168" w:right="161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PhD</w:t>
            </w:r>
          </w:p>
        </w:tc>
        <w:tc>
          <w:tcPr>
            <w:tcW w:w="4376" w:type="dxa"/>
            <w:gridSpan w:val="2"/>
          </w:tcPr>
          <w:p w:rsidR="00236BAC" w:rsidRPr="00F460D2" w:rsidRDefault="009F2DFE" w:rsidP="005B22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Cleared VTU-ETR</w:t>
            </w:r>
          </w:p>
        </w:tc>
        <w:tc>
          <w:tcPr>
            <w:tcW w:w="1349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</w:tcPr>
          <w:p w:rsidR="00236BAC" w:rsidRPr="009069AF" w:rsidRDefault="009F2DF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236BAC" w:rsidRPr="009069AF">
        <w:trPr>
          <w:trHeight w:val="23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26" w:type="dxa"/>
            <w:gridSpan w:val="7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6BAC" w:rsidRPr="009069AF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line="210" w:lineRule="exact"/>
              <w:ind w:left="1049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Nature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 Experience</w:t>
            </w:r>
          </w:p>
        </w:tc>
        <w:tc>
          <w:tcPr>
            <w:tcW w:w="4225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511" w:right="15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Years</w:t>
            </w:r>
          </w:p>
        </w:tc>
      </w:tr>
      <w:tr w:rsidR="00236BAC" w:rsidRPr="009069AF">
        <w:trPr>
          <w:trHeight w:val="333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0"/>
              <w:ind w:left="1817" w:right="1410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Teaching</w:t>
            </w:r>
          </w:p>
        </w:tc>
        <w:tc>
          <w:tcPr>
            <w:tcW w:w="4225" w:type="dxa"/>
            <w:gridSpan w:val="4"/>
          </w:tcPr>
          <w:p w:rsidR="00236BAC" w:rsidRPr="009069AF" w:rsidRDefault="009F2DF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9.5 years</w:t>
            </w:r>
          </w:p>
        </w:tc>
      </w:tr>
      <w:tr w:rsidR="00236BAC" w:rsidRPr="009069AF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145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Industry/Research</w:t>
            </w:r>
          </w:p>
        </w:tc>
        <w:tc>
          <w:tcPr>
            <w:tcW w:w="4225" w:type="dxa"/>
            <w:gridSpan w:val="4"/>
          </w:tcPr>
          <w:p w:rsidR="00236BAC" w:rsidRPr="009069AF" w:rsidRDefault="009F2DFE" w:rsidP="009F2DFE">
            <w:pPr>
              <w:pStyle w:val="TableParagraph"/>
              <w:tabs>
                <w:tab w:val="left" w:pos="131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  <w:t>-</w:t>
            </w:r>
          </w:p>
        </w:tc>
      </w:tr>
      <w:tr w:rsidR="00236BAC" w:rsidRPr="009069AF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837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Total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 years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Experience</w:t>
            </w:r>
          </w:p>
        </w:tc>
        <w:tc>
          <w:tcPr>
            <w:tcW w:w="4225" w:type="dxa"/>
            <w:gridSpan w:val="4"/>
          </w:tcPr>
          <w:p w:rsidR="00236BAC" w:rsidRPr="009069AF" w:rsidRDefault="009F2DF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9.5 years</w:t>
            </w:r>
          </w:p>
        </w:tc>
      </w:tr>
      <w:tr w:rsidR="00236BAC" w:rsidRPr="009069AF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1665" w:type="dxa"/>
          </w:tcPr>
          <w:p w:rsidR="00236BAC" w:rsidRPr="009069AF" w:rsidRDefault="007F7676">
            <w:pPr>
              <w:pStyle w:val="TableParagraph"/>
              <w:spacing w:line="210" w:lineRule="exact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Designation</w:t>
            </w:r>
          </w:p>
        </w:tc>
        <w:tc>
          <w:tcPr>
            <w:tcW w:w="5221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640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Institution/</w:t>
            </w:r>
            <w:r w:rsidRPr="009069AF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Organization</w:t>
            </w:r>
          </w:p>
        </w:tc>
        <w:tc>
          <w:tcPr>
            <w:tcW w:w="1440" w:type="dxa"/>
            <w:gridSpan w:val="2"/>
          </w:tcPr>
          <w:p w:rsidR="00236BAC" w:rsidRPr="009069AF" w:rsidRDefault="007F7676">
            <w:pPr>
              <w:pStyle w:val="TableParagraph"/>
              <w:spacing w:line="210" w:lineRule="exact"/>
              <w:ind w:left="29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Duration</w:t>
            </w:r>
          </w:p>
        </w:tc>
      </w:tr>
      <w:tr w:rsidR="00236BAC" w:rsidRPr="009069AF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9F2DFE" w:rsidRPr="00F460D2" w:rsidRDefault="009F2DFE" w:rsidP="009F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75"/>
              <w:rPr>
                <w:color w:val="000000"/>
                <w:sz w:val="20"/>
                <w:szCs w:val="20"/>
              </w:rPr>
            </w:pPr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Assistant</w:t>
            </w:r>
          </w:p>
          <w:p w:rsidR="00236BAC" w:rsidRPr="00F460D2" w:rsidRDefault="00F460D2" w:rsidP="009F2DF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9F2DFE"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5221" w:type="dxa"/>
            <w:gridSpan w:val="4"/>
          </w:tcPr>
          <w:p w:rsidR="009F2DFE" w:rsidRPr="00F460D2" w:rsidRDefault="009F2DFE" w:rsidP="005D42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DFE" w:rsidRPr="00F460D2" w:rsidRDefault="009F2DFE" w:rsidP="005D4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5"/>
              <w:jc w:val="center"/>
              <w:rPr>
                <w:color w:val="000000"/>
                <w:sz w:val="20"/>
                <w:szCs w:val="20"/>
              </w:rPr>
            </w:pPr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S.J.C Institute of Technology,</w:t>
            </w:r>
          </w:p>
          <w:p w:rsidR="00236BAC" w:rsidRPr="00F460D2" w:rsidRDefault="005D427F" w:rsidP="005D427F">
            <w:pPr>
              <w:ind w:firstLine="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  <w:proofErr w:type="spellStart"/>
            <w:r w:rsidR="009F2DFE"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Chickballapur</w:t>
            </w:r>
            <w:proofErr w:type="spellEnd"/>
          </w:p>
        </w:tc>
        <w:tc>
          <w:tcPr>
            <w:tcW w:w="1440" w:type="dxa"/>
            <w:gridSpan w:val="2"/>
          </w:tcPr>
          <w:p w:rsidR="009F2DFE" w:rsidRPr="00F460D2" w:rsidRDefault="009F2DFE" w:rsidP="005D4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color w:val="000000"/>
                <w:sz w:val="20"/>
                <w:szCs w:val="20"/>
              </w:rPr>
            </w:pPr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D4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236BAC" w:rsidRPr="00F460D2" w:rsidRDefault="009F2DFE" w:rsidP="009F2DF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 Till Date</w:t>
            </w:r>
          </w:p>
        </w:tc>
      </w:tr>
      <w:tr w:rsidR="00236BAC" w:rsidRPr="009069AF">
        <w:trPr>
          <w:trHeight w:val="29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9F2DFE" w:rsidRPr="00F460D2" w:rsidRDefault="009F2DFE" w:rsidP="009F2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75"/>
              <w:rPr>
                <w:color w:val="000000"/>
                <w:sz w:val="20"/>
                <w:szCs w:val="20"/>
              </w:rPr>
            </w:pPr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Assistant</w:t>
            </w:r>
          </w:p>
          <w:p w:rsidR="00236BAC" w:rsidRPr="00F460D2" w:rsidRDefault="00F460D2" w:rsidP="009F2DF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9F2DFE"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5221" w:type="dxa"/>
            <w:gridSpan w:val="4"/>
          </w:tcPr>
          <w:p w:rsidR="00236BAC" w:rsidRPr="00F460D2" w:rsidRDefault="009F2DFE" w:rsidP="005D42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C.B.I.T,Kolar</w:t>
            </w:r>
            <w:proofErr w:type="spellEnd"/>
          </w:p>
        </w:tc>
        <w:tc>
          <w:tcPr>
            <w:tcW w:w="1440" w:type="dxa"/>
            <w:gridSpan w:val="2"/>
          </w:tcPr>
          <w:p w:rsidR="00236BAC" w:rsidRPr="00F460D2" w:rsidRDefault="005D42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1/08/</w:t>
            </w:r>
            <w:r w:rsidR="009F2DFE"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 to 22/7/2014</w:t>
            </w:r>
          </w:p>
        </w:tc>
      </w:tr>
      <w:tr w:rsidR="00236BAC" w:rsidRPr="009069AF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36BAC" w:rsidRPr="00F460D2" w:rsidRDefault="00F460D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9F2DFE"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5221" w:type="dxa"/>
            <w:gridSpan w:val="4"/>
          </w:tcPr>
          <w:p w:rsidR="00236BAC" w:rsidRPr="00F460D2" w:rsidRDefault="009F2DFE" w:rsidP="005D42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6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C.B.I.T,Kolar</w:t>
            </w:r>
            <w:proofErr w:type="spellEnd"/>
          </w:p>
        </w:tc>
        <w:tc>
          <w:tcPr>
            <w:tcW w:w="1440" w:type="dxa"/>
            <w:gridSpan w:val="2"/>
          </w:tcPr>
          <w:p w:rsidR="005D427F" w:rsidRDefault="009F2DF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460D2">
              <w:rPr>
                <w:rFonts w:ascii="Times New Roman" w:hAnsi="Times New Roman" w:cs="Times New Roman"/>
                <w:sz w:val="20"/>
                <w:szCs w:val="20"/>
              </w:rPr>
              <w:t xml:space="preserve">25/7/12 </w:t>
            </w:r>
          </w:p>
          <w:p w:rsidR="00236BAC" w:rsidRPr="00F460D2" w:rsidRDefault="009F2DF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460D2">
              <w:rPr>
                <w:rFonts w:ascii="Times New Roman" w:hAnsi="Times New Roman" w:cs="Times New Roman"/>
                <w:sz w:val="20"/>
                <w:szCs w:val="20"/>
              </w:rPr>
              <w:t>to31/7/13</w:t>
            </w:r>
          </w:p>
        </w:tc>
      </w:tr>
      <w:tr w:rsidR="00236BAC" w:rsidRPr="009069AF">
        <w:trPr>
          <w:trHeight w:val="51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63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bodies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Membership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8326" w:type="dxa"/>
            <w:gridSpan w:val="7"/>
          </w:tcPr>
          <w:p w:rsidR="00236BAC" w:rsidRPr="009069AF" w:rsidRDefault="00B54AF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(Computer Society of India)- I1504549</w:t>
            </w:r>
          </w:p>
        </w:tc>
      </w:tr>
      <w:tr w:rsidR="00236BAC" w:rsidRPr="009069AF">
        <w:trPr>
          <w:trHeight w:val="508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73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Other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8326" w:type="dxa"/>
            <w:gridSpan w:val="7"/>
          </w:tcPr>
          <w:p w:rsidR="00236BAC" w:rsidRPr="009069AF" w:rsidRDefault="005979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597961">
              <w:rPr>
                <w:rFonts w:ascii="Times New Roman" w:hAnsi="Times New Roman" w:cs="Times New Roman"/>
                <w:sz w:val="20"/>
              </w:rPr>
              <w:t>Question Paper setting, practical examination</w:t>
            </w:r>
            <w:r>
              <w:rPr>
                <w:rFonts w:ascii="Times New Roman" w:hAnsi="Times New Roman" w:cs="Times New Roman"/>
                <w:sz w:val="20"/>
              </w:rPr>
              <w:t>, NCET University.</w:t>
            </w:r>
          </w:p>
        </w:tc>
      </w:tr>
      <w:tr w:rsidR="00236BAC" w:rsidRPr="009069AF">
        <w:trPr>
          <w:trHeight w:val="511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1"/>
              <w:ind w:left="107" w:right="6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Areas of Research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Interest</w:t>
            </w:r>
            <w:r w:rsidRPr="009069AF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</w:t>
            </w:r>
            <w:r w:rsidRPr="009069AF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Guidance</w:t>
            </w:r>
          </w:p>
        </w:tc>
        <w:tc>
          <w:tcPr>
            <w:tcW w:w="8326" w:type="dxa"/>
            <w:gridSpan w:val="7"/>
          </w:tcPr>
          <w:p w:rsidR="00236BAC" w:rsidRPr="009069AF" w:rsidRDefault="0017662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Cloud Computing</w:t>
            </w:r>
          </w:p>
        </w:tc>
      </w:tr>
      <w:tr w:rsidR="00236BAC" w:rsidRPr="009069AF">
        <w:trPr>
          <w:trHeight w:val="51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61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Distinctions/Awards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Received</w:t>
            </w:r>
          </w:p>
        </w:tc>
        <w:tc>
          <w:tcPr>
            <w:tcW w:w="8326" w:type="dxa"/>
            <w:gridSpan w:val="7"/>
          </w:tcPr>
          <w:p w:rsidR="00176623" w:rsidRDefault="00176623" w:rsidP="00176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</w:t>
            </w:r>
            <w:r w:rsidRPr="002908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“</w:t>
            </w:r>
            <w:proofErr w:type="gramEnd"/>
            <w:r w:rsidRPr="002908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Certificate of Appreciation” </w:t>
            </w:r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for volunteer participation in Technology Barrier Reduction Program-summer internship program for High School  Students. FAER. 22/4/19 to 10/5/19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176623" w:rsidRDefault="00176623" w:rsidP="00176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“</w:t>
            </w:r>
            <w:r w:rsidRPr="002908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Certificate of Appreciation”</w:t>
            </w:r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for Project “</w:t>
            </w:r>
            <w:proofErr w:type="spellStart"/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IoT</w:t>
            </w:r>
            <w:proofErr w:type="spellEnd"/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Based Automated Smart Home”  which was exhibited in State Level Science Exhibition cum competition on “Science and Technological solutions for Specially </w:t>
            </w:r>
            <w:proofErr w:type="spellStart"/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Abled</w:t>
            </w:r>
            <w:proofErr w:type="spellEnd"/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persons” organized by center for </w:t>
            </w:r>
            <w:proofErr w:type="spellStart"/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P.G.Studies</w:t>
            </w:r>
            <w:proofErr w:type="spellEnd"/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VTU ,</w:t>
            </w:r>
            <w:proofErr w:type="spellStart"/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Belagavi</w:t>
            </w:r>
            <w:proofErr w:type="spellEnd"/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on March ,2017.  </w:t>
            </w:r>
          </w:p>
          <w:p w:rsidR="00176623" w:rsidRPr="00290880" w:rsidRDefault="00176623" w:rsidP="00176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proofErr w:type="gramEnd"/>
            <w:r w:rsidRPr="002908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Certificate of Achievement”</w:t>
            </w:r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for technical paper presentation at Manthana-18 in association with Institute for Exploring Advances in  Engineering (IEAE) International Journals.</w:t>
            </w:r>
          </w:p>
          <w:p w:rsidR="00176623" w:rsidRPr="00290880" w:rsidRDefault="00176623" w:rsidP="001766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176623" w:rsidRDefault="00176623" w:rsidP="00176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 w:rsidTr="00290880">
        <w:trPr>
          <w:trHeight w:val="310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1"/>
              <w:ind w:left="107" w:right="77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lastRenderedPageBreak/>
              <w:t>National/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International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Work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Shops/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Seminars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 w:rsidR="00236BAC" w:rsidRPr="009069AF" w:rsidRDefault="007F7676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Conferences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Attended</w:t>
            </w:r>
          </w:p>
        </w:tc>
        <w:tc>
          <w:tcPr>
            <w:tcW w:w="8326" w:type="dxa"/>
            <w:gridSpan w:val="7"/>
          </w:tcPr>
          <w:tbl>
            <w:tblPr>
              <w:tblpPr w:leftFromText="180" w:rightFromText="180" w:vertAnchor="text" w:tblpY="1"/>
              <w:tblOverlap w:val="never"/>
              <w:tblW w:w="7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704"/>
              <w:gridCol w:w="2686"/>
              <w:gridCol w:w="2970"/>
              <w:gridCol w:w="1605"/>
            </w:tblGrid>
            <w:tr w:rsidR="00181DAD" w:rsidRPr="00181DAD" w:rsidTr="00181DAD">
              <w:trPr>
                <w:cantSplit/>
                <w:trHeight w:val="267"/>
                <w:tblHeader/>
              </w:trPr>
              <w:tc>
                <w:tcPr>
                  <w:tcW w:w="704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8"/>
                    </w:rPr>
                  </w:pPr>
                  <w:proofErr w:type="spellStart"/>
                  <w:r w:rsidRPr="00181DA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8"/>
                    </w:rPr>
                    <w:t>Sl.No</w:t>
                  </w:r>
                  <w:proofErr w:type="spellEnd"/>
                </w:p>
              </w:tc>
              <w:tc>
                <w:tcPr>
                  <w:tcW w:w="2686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8"/>
                    </w:rPr>
                    <w:t xml:space="preserve">Name of the Event </w:t>
                  </w:r>
                  <w:r w:rsidR="007B13EB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8"/>
                    </w:rPr>
                    <w:t>(Webinars)</w:t>
                  </w:r>
                  <w:r w:rsidRPr="00181DA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8"/>
                    </w:rPr>
                    <w:t xml:space="preserve">             </w:t>
                  </w:r>
                </w:p>
              </w:tc>
              <w:tc>
                <w:tcPr>
                  <w:tcW w:w="2970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8"/>
                    </w:rPr>
                    <w:t>Organizer/Association</w:t>
                  </w:r>
                </w:p>
              </w:tc>
              <w:tc>
                <w:tcPr>
                  <w:tcW w:w="1605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8"/>
                    </w:rPr>
                    <w:t>Date</w:t>
                  </w:r>
                </w:p>
              </w:tc>
            </w:tr>
            <w:tr w:rsidR="00181DAD" w:rsidRPr="00181DAD" w:rsidTr="00181DAD">
              <w:trPr>
                <w:cantSplit/>
                <w:trHeight w:val="267"/>
                <w:tblHeader/>
              </w:trPr>
              <w:tc>
                <w:tcPr>
                  <w:tcW w:w="704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10</w:t>
                  </w:r>
                </w:p>
              </w:tc>
              <w:tc>
                <w:tcPr>
                  <w:tcW w:w="2686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 xml:space="preserve">“Prototype  Validation –Converting prototype </w:t>
                  </w:r>
                  <w:r w:rsidR="007B13EB"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>into startup</w:t>
                  </w:r>
                  <w:r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>”</w:t>
                  </w:r>
                </w:p>
              </w:tc>
              <w:tc>
                <w:tcPr>
                  <w:tcW w:w="2970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>IIC,CSE</w:t>
                  </w:r>
                </w:p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>SJCIT</w:t>
                  </w:r>
                </w:p>
              </w:tc>
              <w:tc>
                <w:tcPr>
                  <w:tcW w:w="1605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>10/7/21</w:t>
                  </w:r>
                </w:p>
              </w:tc>
            </w:tr>
            <w:tr w:rsidR="00181DAD" w:rsidRPr="00181DAD" w:rsidTr="00181DAD">
              <w:trPr>
                <w:cantSplit/>
                <w:trHeight w:val="267"/>
                <w:tblHeader/>
              </w:trPr>
              <w:tc>
                <w:tcPr>
                  <w:tcW w:w="704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9</w:t>
                  </w:r>
                </w:p>
              </w:tc>
              <w:tc>
                <w:tcPr>
                  <w:tcW w:w="2686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Building Bots and Bringing them to life using conversational AI</w:t>
                  </w:r>
                </w:p>
              </w:tc>
              <w:tc>
                <w:tcPr>
                  <w:tcW w:w="2970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CSI,IIC,CSE</w:t>
                  </w:r>
                </w:p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SJCIT</w:t>
                  </w:r>
                </w:p>
              </w:tc>
              <w:tc>
                <w:tcPr>
                  <w:tcW w:w="1605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5/6/21</w:t>
                  </w:r>
                </w:p>
              </w:tc>
            </w:tr>
            <w:tr w:rsidR="00181DAD" w:rsidRPr="00181DAD" w:rsidTr="00181DAD">
              <w:trPr>
                <w:cantSplit/>
                <w:trHeight w:val="267"/>
                <w:tblHeader/>
              </w:trPr>
              <w:tc>
                <w:tcPr>
                  <w:tcW w:w="704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8</w:t>
                  </w:r>
                </w:p>
              </w:tc>
              <w:tc>
                <w:tcPr>
                  <w:tcW w:w="2686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“</w:t>
                  </w:r>
                  <w:r w:rsidR="007B13EB"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Intellectual</w:t>
                  </w: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 xml:space="preserve"> property Rights in research and Innovation.”</w:t>
                  </w:r>
                </w:p>
              </w:tc>
              <w:tc>
                <w:tcPr>
                  <w:tcW w:w="2970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IIC,IEEE,ECE</w:t>
                  </w:r>
                </w:p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SJCIT</w:t>
                  </w:r>
                </w:p>
              </w:tc>
              <w:tc>
                <w:tcPr>
                  <w:tcW w:w="1605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27/5/21</w:t>
                  </w:r>
                </w:p>
              </w:tc>
            </w:tr>
            <w:tr w:rsidR="00181DAD" w:rsidRPr="00181DAD" w:rsidTr="00181DAD">
              <w:trPr>
                <w:cantSplit/>
                <w:trHeight w:val="267"/>
                <w:tblHeader/>
              </w:trPr>
              <w:tc>
                <w:tcPr>
                  <w:tcW w:w="704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7</w:t>
                  </w:r>
                </w:p>
              </w:tc>
              <w:tc>
                <w:tcPr>
                  <w:tcW w:w="2686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 xml:space="preserve">“Introduction to </w:t>
                  </w:r>
                  <w:proofErr w:type="spellStart"/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Ph.D</w:t>
                  </w:r>
                  <w:proofErr w:type="spellEnd"/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 xml:space="preserve"> and Research”</w:t>
                  </w:r>
                </w:p>
              </w:tc>
              <w:tc>
                <w:tcPr>
                  <w:tcW w:w="2970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IQAC,SMSMP,</w:t>
                  </w:r>
                </w:p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proofErr w:type="spellStart"/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Pune</w:t>
                  </w:r>
                  <w:proofErr w:type="spellEnd"/>
                </w:p>
              </w:tc>
              <w:tc>
                <w:tcPr>
                  <w:tcW w:w="1605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16/4/21</w:t>
                  </w:r>
                </w:p>
              </w:tc>
            </w:tr>
            <w:tr w:rsidR="00181DAD" w:rsidRPr="00181DAD" w:rsidTr="00181DAD">
              <w:trPr>
                <w:cantSplit/>
                <w:trHeight w:val="267"/>
                <w:tblHeader/>
              </w:trPr>
              <w:tc>
                <w:tcPr>
                  <w:tcW w:w="704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6</w:t>
                  </w:r>
                </w:p>
              </w:tc>
              <w:tc>
                <w:tcPr>
                  <w:tcW w:w="2686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“Orientation program for students and Faculty by Innovation ambassador”</w:t>
                  </w:r>
                </w:p>
              </w:tc>
              <w:tc>
                <w:tcPr>
                  <w:tcW w:w="2970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>Institute Innovation Council, SJCIT</w:t>
                  </w:r>
                </w:p>
              </w:tc>
              <w:tc>
                <w:tcPr>
                  <w:tcW w:w="1605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9/12/20</w:t>
                  </w:r>
                </w:p>
              </w:tc>
            </w:tr>
            <w:tr w:rsidR="00181DAD" w:rsidRPr="00181DAD" w:rsidTr="00181DAD">
              <w:trPr>
                <w:cantSplit/>
                <w:trHeight w:val="267"/>
                <w:tblHeader/>
              </w:trPr>
              <w:tc>
                <w:tcPr>
                  <w:tcW w:w="704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5</w:t>
                  </w:r>
                </w:p>
              </w:tc>
              <w:tc>
                <w:tcPr>
                  <w:tcW w:w="2686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>“Orientation on National Innovation and Startup Policy”</w:t>
                  </w:r>
                </w:p>
              </w:tc>
              <w:tc>
                <w:tcPr>
                  <w:tcW w:w="2970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>Institute Innovation Council, SJCIT</w:t>
                  </w:r>
                </w:p>
              </w:tc>
              <w:tc>
                <w:tcPr>
                  <w:tcW w:w="1605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>18/11/20</w:t>
                  </w:r>
                </w:p>
              </w:tc>
            </w:tr>
            <w:tr w:rsidR="00181DAD" w:rsidRPr="00181DAD" w:rsidTr="00181DAD">
              <w:trPr>
                <w:cantSplit/>
                <w:trHeight w:val="267"/>
                <w:tblHeader/>
              </w:trPr>
              <w:tc>
                <w:tcPr>
                  <w:tcW w:w="704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4</w:t>
                  </w:r>
                </w:p>
              </w:tc>
              <w:tc>
                <w:tcPr>
                  <w:tcW w:w="2686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>“Cloud Computing Research Perspective”</w:t>
                  </w:r>
                </w:p>
              </w:tc>
              <w:tc>
                <w:tcPr>
                  <w:tcW w:w="2970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>Dept. of CSE, SJCIT</w:t>
                  </w:r>
                </w:p>
              </w:tc>
              <w:tc>
                <w:tcPr>
                  <w:tcW w:w="1605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>4/09/20</w:t>
                  </w:r>
                </w:p>
              </w:tc>
            </w:tr>
            <w:tr w:rsidR="00181DAD" w:rsidRPr="00181DAD" w:rsidTr="00181DAD">
              <w:trPr>
                <w:cantSplit/>
                <w:trHeight w:val="267"/>
                <w:tblHeader/>
              </w:trPr>
              <w:tc>
                <w:tcPr>
                  <w:tcW w:w="704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3</w:t>
                  </w:r>
                </w:p>
              </w:tc>
              <w:tc>
                <w:tcPr>
                  <w:tcW w:w="2686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>“Interaction Design - A Smart Choice To Sketch Mobile App Interface (Mai)”</w:t>
                  </w:r>
                </w:p>
              </w:tc>
              <w:tc>
                <w:tcPr>
                  <w:tcW w:w="2970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>Dept. of CSE, SJCIT</w:t>
                  </w:r>
                </w:p>
              </w:tc>
              <w:tc>
                <w:tcPr>
                  <w:tcW w:w="1605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>28/08/20.</w:t>
                  </w:r>
                </w:p>
              </w:tc>
            </w:tr>
            <w:tr w:rsidR="00181DAD" w:rsidRPr="00181DAD" w:rsidTr="00181DAD">
              <w:trPr>
                <w:cantSplit/>
                <w:trHeight w:val="267"/>
                <w:tblHeader/>
              </w:trPr>
              <w:tc>
                <w:tcPr>
                  <w:tcW w:w="704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2686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>“</w:t>
                  </w:r>
                  <w:proofErr w:type="spellStart"/>
                  <w:r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>Turnitin</w:t>
                  </w:r>
                  <w:proofErr w:type="spellEnd"/>
                  <w:r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 xml:space="preserve"> –Online in campus User awareness program on Academic integrity”</w:t>
                  </w:r>
                </w:p>
              </w:tc>
              <w:tc>
                <w:tcPr>
                  <w:tcW w:w="2970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>Central Library ,SJCIT</w:t>
                  </w:r>
                </w:p>
              </w:tc>
              <w:tc>
                <w:tcPr>
                  <w:tcW w:w="1605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8"/>
                    </w:rPr>
                    <w:t>13/08/20</w:t>
                  </w:r>
                </w:p>
              </w:tc>
            </w:tr>
            <w:tr w:rsidR="00181DAD" w:rsidRPr="00181DAD" w:rsidTr="00181DAD">
              <w:trPr>
                <w:cantSplit/>
                <w:trHeight w:val="267"/>
                <w:tblHeader/>
              </w:trPr>
              <w:tc>
                <w:tcPr>
                  <w:tcW w:w="704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2686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Convolution Neural Networks Introduction, Implementation and Application</w:t>
                  </w:r>
                </w:p>
              </w:tc>
              <w:tc>
                <w:tcPr>
                  <w:tcW w:w="2970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IEEE Bangalore Section &amp;</w:t>
                  </w:r>
                </w:p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 xml:space="preserve">S J C Institute of Technology, </w:t>
                  </w:r>
                  <w:proofErr w:type="spellStart"/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Chickballapur</w:t>
                  </w:r>
                  <w:proofErr w:type="spellEnd"/>
                </w:p>
              </w:tc>
              <w:tc>
                <w:tcPr>
                  <w:tcW w:w="1605" w:type="dxa"/>
                  <w:vAlign w:val="center"/>
                </w:tcPr>
                <w:p w:rsidR="00181DAD" w:rsidRPr="00181DAD" w:rsidRDefault="00181DAD" w:rsidP="00181DAD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8"/>
                    </w:rPr>
                    <w:t>23/05/20</w:t>
                  </w:r>
                </w:p>
              </w:tc>
            </w:tr>
          </w:tbl>
          <w:p w:rsidR="00236BAC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90880" w:rsidRDefault="0029088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W w:w="8080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993"/>
              <w:gridCol w:w="2488"/>
              <w:gridCol w:w="3040"/>
              <w:gridCol w:w="1559"/>
            </w:tblGrid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3"/>
                    <w:ind w:left="127" w:right="98" w:firstLine="9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90880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Sl.No</w:t>
                  </w:r>
                  <w:proofErr w:type="spellEnd"/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211"/>
                    </w:tabs>
                    <w:spacing w:before="36"/>
                    <w:ind w:left="8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Name of the Event</w:t>
                  </w:r>
                </w:p>
                <w:p w:rsidR="00290880" w:rsidRPr="00290880" w:rsidRDefault="007B13EB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(</w:t>
                  </w:r>
                  <w:r w:rsidR="00290880" w:rsidRPr="00290880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FDP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6"/>
                    <w:ind w:left="621" w:right="618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Organizer</w:t>
                  </w:r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6"/>
                    <w:ind w:left="114" w:right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Date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“Augmented Reality and virtual reality in pioneering domains”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ATAL</w:t>
                  </w:r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24/8/21 to 28/8/2021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90880" w:rsidRPr="00290880" w:rsidRDefault="00290880" w:rsidP="001C047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“Emerging Trends in Computation”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CISCO</w:t>
                  </w:r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2/8/21 to 6/8/21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90880" w:rsidRPr="00290880" w:rsidRDefault="00290880" w:rsidP="001C047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“FDP on App Development with Android”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E&amp;ICT ,IIT </w:t>
                  </w:r>
                  <w:proofErr w:type="spellStart"/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kanpur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90880" w:rsidRPr="00290880" w:rsidRDefault="00290880" w:rsidP="001C047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26/7/21 to 31/7/21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90880" w:rsidRPr="00290880" w:rsidRDefault="00290880" w:rsidP="001C047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“FDP on Advance Cyber Security and Forensics”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E&amp;ICT ,IIT </w:t>
                  </w:r>
                  <w:proofErr w:type="spellStart"/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kanpur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90880" w:rsidRPr="00290880" w:rsidRDefault="00290880" w:rsidP="001C047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26/7/21 to 31/7/21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“FDP on Android Development”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E&amp;ICT ,IIT </w:t>
                  </w:r>
                  <w:proofErr w:type="spellStart"/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kanpur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90880" w:rsidRPr="00290880" w:rsidRDefault="00290880" w:rsidP="001C047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26/7/21 to 31/7/21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“FDP on Website Development Using </w:t>
                  </w:r>
                  <w:proofErr w:type="spellStart"/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Wordpress</w:t>
                  </w:r>
                  <w:proofErr w:type="spellEnd"/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E&amp;ICT ,IIT </w:t>
                  </w:r>
                  <w:proofErr w:type="spellStart"/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kanpur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19/7/21 to 24/7/21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“FDP on Machine Learning”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E&amp;ICT ,IIT </w:t>
                  </w:r>
                  <w:proofErr w:type="spellStart"/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kanpur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19/7/21 to 21/7/21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90880" w:rsidRPr="00290880" w:rsidRDefault="00290880" w:rsidP="001C047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“NEP 2020:Leadership and Excellence”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AICTE,NITTE</w:t>
                  </w:r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13/7/21 to 21/7/21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90880" w:rsidRPr="00290880" w:rsidRDefault="00290880" w:rsidP="001C047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“FDP on Advanced Excel with Data Visualization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E&amp;ICT ,IIT </w:t>
                  </w:r>
                  <w:proofErr w:type="spellStart"/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kanpur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12/7/21 to17/7/21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90880" w:rsidRPr="00290880" w:rsidRDefault="00290880" w:rsidP="001C047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“FDP on Data Science”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E&amp;ICT ,IIT </w:t>
                  </w:r>
                  <w:proofErr w:type="spellStart"/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kanpur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5/7/21 to16/7/21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90880" w:rsidRPr="00290880" w:rsidRDefault="00290880" w:rsidP="001C047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“FDP on Python”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E&amp;ICT ,IIT </w:t>
                  </w:r>
                  <w:proofErr w:type="spellStart"/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kanpur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5/7/21 to10/7/21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“FDP on Emerging Trends in AIML”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Alamuri</w:t>
                  </w:r>
                  <w:proofErr w:type="spellEnd"/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Ratnamala</w:t>
                  </w:r>
                  <w:proofErr w:type="spellEnd"/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Institute of Technology</w:t>
                  </w:r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17/5/21 to22/5/21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90880" w:rsidRPr="00290880" w:rsidRDefault="00290880" w:rsidP="001C047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“Recent Advancement in AI and Robotics”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Dr D Y </w:t>
                  </w:r>
                  <w:proofErr w:type="spellStart"/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Patil</w:t>
                  </w:r>
                  <w:proofErr w:type="spellEnd"/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Institute of </w:t>
                  </w:r>
                  <w:proofErr w:type="spellStart"/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Technology,Pune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25/4/21 to29/4/21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“Engineering Statistics and Linear Algebra “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ECE,SJCIT</w:t>
                  </w:r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15/4/21 to17/4/21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“Artificial Intelligence and Machine Learning”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AICTE</w:t>
                  </w:r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22/3/21 to</w:t>
                  </w:r>
                </w:p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27/3/21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“Mobile Application Development-FDP”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ISE</w:t>
                  </w:r>
                </w:p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SJCIT</w:t>
                  </w:r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18/3/21 to</w:t>
                  </w:r>
                </w:p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20/3/21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4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1"/>
                    <w:ind w:left="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“Android development FDP”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1"/>
                    <w:ind w:left="621" w:right="611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Google Developers</w:t>
                  </w:r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3"/>
                    <w:ind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28/8/17to1/9/17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4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“Image processing and its applications”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49"/>
                    <w:ind w:left="621" w:right="614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ECE</w:t>
                  </w:r>
                </w:p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49"/>
                    <w:ind w:left="621" w:right="614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SJCIT</w:t>
                  </w:r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1"/>
                    <w:ind w:left="119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 /12/16 to 30/12/16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6"/>
                    <w:ind w:right="234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“Teaching Skills In Engineering Educational Institutions”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1"/>
                    <w:ind w:left="621" w:right="614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FYE</w:t>
                  </w:r>
                </w:p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1"/>
                    <w:ind w:left="621" w:right="614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SJCIT</w:t>
                  </w:r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117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21-01-2015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90880" w:rsidRPr="00290880" w:rsidRDefault="00290880" w:rsidP="001C047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4"/>
                    <w:ind w:right="216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System software and operating System Lab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49"/>
                    <w:ind w:left="621" w:right="617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R.N.S.I.T</w:t>
                  </w:r>
                </w:p>
                <w:p w:rsidR="00290880" w:rsidRPr="00290880" w:rsidRDefault="00290880" w:rsidP="001C0479">
                  <w:pPr>
                    <w:tabs>
                      <w:tab w:val="left" w:pos="1215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4"/>
                    <w:ind w:left="118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30/7/12 to31/7/12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Seminar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56566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“Intellectual Property Rights and Patent Filing”  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TEQIP/VTU</w:t>
                  </w:r>
                </w:p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SVCE</w:t>
                  </w:r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25/5/19</w:t>
                  </w:r>
                </w:p>
              </w:tc>
            </w:tr>
            <w:tr w:rsidR="00290880" w:rsidRPr="00290880" w:rsidTr="00290880">
              <w:trPr>
                <w:cantSplit/>
                <w:trHeight w:val="544"/>
                <w:tblHeader/>
              </w:trPr>
              <w:tc>
                <w:tcPr>
                  <w:tcW w:w="993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Seminar</w:t>
                  </w:r>
                </w:p>
              </w:tc>
              <w:tc>
                <w:tcPr>
                  <w:tcW w:w="2488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“Faculty development and self-evaluation”</w:t>
                  </w:r>
                </w:p>
              </w:tc>
              <w:tc>
                <w:tcPr>
                  <w:tcW w:w="3040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SJCIT</w:t>
                  </w:r>
                </w:p>
              </w:tc>
              <w:tc>
                <w:tcPr>
                  <w:tcW w:w="1559" w:type="dxa"/>
                </w:tcPr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9/3/21 to</w:t>
                  </w:r>
                </w:p>
                <w:p w:rsidR="00290880" w:rsidRPr="00290880" w:rsidRDefault="00290880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9088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10/3/21</w:t>
                  </w:r>
                </w:p>
              </w:tc>
            </w:tr>
          </w:tbl>
          <w:p w:rsidR="00290880" w:rsidRDefault="0029088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90880" w:rsidRPr="009069AF" w:rsidRDefault="0029088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>
        <w:trPr>
          <w:trHeight w:val="46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lastRenderedPageBreak/>
              <w:t>No.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Papers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Presented/</w:t>
            </w:r>
          </w:p>
          <w:p w:rsidR="00236BAC" w:rsidRPr="009069AF" w:rsidRDefault="007F7676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Books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Published</w:t>
            </w:r>
          </w:p>
        </w:tc>
        <w:tc>
          <w:tcPr>
            <w:tcW w:w="8326" w:type="dxa"/>
            <w:gridSpan w:val="7"/>
          </w:tcPr>
          <w:tbl>
            <w:tblPr>
              <w:tblW w:w="9650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573"/>
              <w:gridCol w:w="3018"/>
              <w:gridCol w:w="2271"/>
              <w:gridCol w:w="2452"/>
              <w:gridCol w:w="1336"/>
            </w:tblGrid>
            <w:tr w:rsidR="00181DAD" w:rsidRPr="00181DAD" w:rsidTr="00181DAD">
              <w:trPr>
                <w:cantSplit/>
                <w:trHeight w:val="460"/>
                <w:tblHeader/>
              </w:trPr>
              <w:tc>
                <w:tcPr>
                  <w:tcW w:w="9650" w:type="dxa"/>
                  <w:gridSpan w:val="5"/>
                </w:tcPr>
                <w:p w:rsidR="00181DAD" w:rsidRPr="00181DAD" w:rsidRDefault="00181DAD" w:rsidP="001C047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Paper Publication Details</w:t>
                  </w:r>
                </w:p>
                <w:p w:rsidR="00181DAD" w:rsidRPr="00BD26D9" w:rsidRDefault="00BD26D9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BD26D9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No of Paper:08</w:t>
                  </w:r>
                </w:p>
              </w:tc>
            </w:tr>
            <w:tr w:rsidR="00181DAD" w:rsidRPr="00181DAD" w:rsidTr="00181DAD">
              <w:trPr>
                <w:cantSplit/>
                <w:trHeight w:val="460"/>
                <w:tblHeader/>
              </w:trPr>
              <w:tc>
                <w:tcPr>
                  <w:tcW w:w="573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ind w:left="148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Sl.</w:t>
                  </w:r>
                </w:p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 w:line="217" w:lineRule="auto"/>
                    <w:ind w:left="155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018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8"/>
                    <w:ind w:left="753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Title of the Paper</w:t>
                  </w:r>
                </w:p>
              </w:tc>
              <w:tc>
                <w:tcPr>
                  <w:tcW w:w="2271" w:type="dxa"/>
                </w:tcPr>
                <w:p w:rsidR="00181DAD" w:rsidRPr="00181DAD" w:rsidRDefault="00181DAD" w:rsidP="00181D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8"/>
                    <w:ind w:right="1061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Journal/conference</w:t>
                  </w:r>
                </w:p>
              </w:tc>
              <w:tc>
                <w:tcPr>
                  <w:tcW w:w="2452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8"/>
                    <w:ind w:left="118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Year</w:t>
                  </w:r>
                </w:p>
              </w:tc>
              <w:tc>
                <w:tcPr>
                  <w:tcW w:w="1336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81DAD" w:rsidRPr="00181DAD" w:rsidTr="00181DAD">
              <w:trPr>
                <w:cantSplit/>
                <w:trHeight w:val="461"/>
                <w:tblHeader/>
              </w:trPr>
              <w:tc>
                <w:tcPr>
                  <w:tcW w:w="573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9"/>
                    <w:ind w:left="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18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4" w:lineRule="auto"/>
                    <w:ind w:left="91" w:right="91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“Breast Cancer Detection through Mammography Images using Deep Learning”</w:t>
                  </w:r>
                </w:p>
              </w:tc>
              <w:tc>
                <w:tcPr>
                  <w:tcW w:w="2271" w:type="dxa"/>
                </w:tcPr>
                <w:p w:rsidR="00181DAD" w:rsidRPr="00181DAD" w:rsidRDefault="00181DAD" w:rsidP="00181DAD">
                  <w:pPr>
                    <w:tabs>
                      <w:tab w:val="right" w:pos="3683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Journal</w:t>
                  </w:r>
                </w:p>
              </w:tc>
              <w:tc>
                <w:tcPr>
                  <w:tcW w:w="2452" w:type="dxa"/>
                </w:tcPr>
                <w:p w:rsidR="00181DAD" w:rsidRPr="00181DAD" w:rsidRDefault="00181DAD" w:rsidP="001C047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336" w:type="dxa"/>
                </w:tcPr>
                <w:p w:rsidR="00181DAD" w:rsidRPr="00181DAD" w:rsidRDefault="00181DAD" w:rsidP="001C047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IJ</w:t>
                  </w:r>
                </w:p>
              </w:tc>
            </w:tr>
            <w:tr w:rsidR="00181DAD" w:rsidRPr="00181DAD" w:rsidTr="00181DAD">
              <w:trPr>
                <w:cantSplit/>
                <w:trHeight w:val="461"/>
                <w:tblHeader/>
              </w:trPr>
              <w:tc>
                <w:tcPr>
                  <w:tcW w:w="573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9"/>
                    <w:ind w:left="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18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4" w:lineRule="auto"/>
                    <w:ind w:left="91" w:right="91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“Prediction model for brain tumor patient based on MRI scan “</w:t>
                  </w:r>
                </w:p>
              </w:tc>
              <w:tc>
                <w:tcPr>
                  <w:tcW w:w="2271" w:type="dxa"/>
                </w:tcPr>
                <w:p w:rsidR="00181DAD" w:rsidRPr="00181DAD" w:rsidRDefault="00181DAD" w:rsidP="00181DAD">
                  <w:pPr>
                    <w:tabs>
                      <w:tab w:val="right" w:pos="3683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Journal</w:t>
                  </w:r>
                </w:p>
              </w:tc>
              <w:tc>
                <w:tcPr>
                  <w:tcW w:w="2452" w:type="dxa"/>
                </w:tcPr>
                <w:p w:rsidR="00181DAD" w:rsidRPr="00181DAD" w:rsidRDefault="00181DAD" w:rsidP="001C047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336" w:type="dxa"/>
                </w:tcPr>
                <w:p w:rsidR="00181DAD" w:rsidRPr="00181DAD" w:rsidRDefault="00181DAD" w:rsidP="001C047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IJ</w:t>
                  </w:r>
                </w:p>
              </w:tc>
            </w:tr>
            <w:tr w:rsidR="00181DAD" w:rsidRPr="00181DAD" w:rsidTr="00181DAD">
              <w:trPr>
                <w:cantSplit/>
                <w:trHeight w:val="461"/>
                <w:tblHeader/>
              </w:trPr>
              <w:tc>
                <w:tcPr>
                  <w:tcW w:w="573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8"/>
                    <w:ind w:left="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18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ind w:left="91" w:right="8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“Identification of diseases in</w:t>
                  </w:r>
                </w:p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7" w:lineRule="auto"/>
                    <w:ind w:left="90" w:right="91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tomato</w:t>
                  </w: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leaves using SIFT</w:t>
                  </w:r>
                </w:p>
              </w:tc>
              <w:tc>
                <w:tcPr>
                  <w:tcW w:w="2271" w:type="dxa"/>
                </w:tcPr>
                <w:p w:rsidR="00181DAD" w:rsidRPr="00181DAD" w:rsidRDefault="00181DAD" w:rsidP="00181D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8"/>
                    <w:ind w:right="106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Journal</w:t>
                  </w:r>
                </w:p>
              </w:tc>
              <w:tc>
                <w:tcPr>
                  <w:tcW w:w="2452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336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IJ</w:t>
                  </w:r>
                </w:p>
              </w:tc>
            </w:tr>
            <w:tr w:rsidR="00181DAD" w:rsidRPr="00181DAD" w:rsidTr="00181DAD">
              <w:trPr>
                <w:cantSplit/>
                <w:trHeight w:val="635"/>
                <w:tblHeader/>
              </w:trPr>
              <w:tc>
                <w:tcPr>
                  <w:tcW w:w="573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8"/>
                    <w:ind w:left="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18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ind w:left="91" w:right="87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“Identification of diseases in</w:t>
                  </w:r>
                </w:p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7" w:lineRule="auto"/>
                    <w:ind w:left="90" w:right="91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tomato</w:t>
                  </w: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leaves using SIFT</w:t>
                  </w:r>
                </w:p>
              </w:tc>
              <w:tc>
                <w:tcPr>
                  <w:tcW w:w="2271" w:type="dxa"/>
                </w:tcPr>
                <w:p w:rsidR="00181DAD" w:rsidRPr="00181DAD" w:rsidRDefault="00181DAD" w:rsidP="00181D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8"/>
                    <w:ind w:right="106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Conference</w:t>
                  </w:r>
                </w:p>
              </w:tc>
              <w:tc>
                <w:tcPr>
                  <w:tcW w:w="2452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336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IC</w:t>
                  </w:r>
                </w:p>
              </w:tc>
            </w:tr>
            <w:tr w:rsidR="00181DAD" w:rsidRPr="00181DAD" w:rsidTr="00181DAD">
              <w:trPr>
                <w:cantSplit/>
                <w:trHeight w:val="461"/>
                <w:tblHeader/>
              </w:trPr>
              <w:tc>
                <w:tcPr>
                  <w:tcW w:w="573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8"/>
                    <w:ind w:left="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18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ind w:left="91" w:right="9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</w:t>
                  </w:r>
                  <w:proofErr w:type="spellStart"/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IoT</w:t>
                  </w:r>
                  <w:proofErr w:type="spellEnd"/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Based Automated Smart</w:t>
                  </w:r>
                </w:p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7" w:lineRule="auto"/>
                    <w:ind w:left="91" w:right="9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Home”</w:t>
                  </w:r>
                </w:p>
              </w:tc>
              <w:tc>
                <w:tcPr>
                  <w:tcW w:w="2271" w:type="dxa"/>
                </w:tcPr>
                <w:p w:rsidR="00181DAD" w:rsidRPr="00181DAD" w:rsidRDefault="00181DAD" w:rsidP="00181D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8"/>
                    <w:ind w:right="1056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Journal</w:t>
                  </w:r>
                </w:p>
              </w:tc>
              <w:tc>
                <w:tcPr>
                  <w:tcW w:w="2452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1336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IJ</w:t>
                  </w:r>
                </w:p>
              </w:tc>
            </w:tr>
            <w:tr w:rsidR="00181DAD" w:rsidRPr="00181DAD" w:rsidTr="00181DAD">
              <w:trPr>
                <w:cantSplit/>
                <w:trHeight w:val="461"/>
                <w:tblHeader/>
              </w:trPr>
              <w:tc>
                <w:tcPr>
                  <w:tcW w:w="573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18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1" w:right="81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“Development of simple and low cost android based wireless</w:t>
                  </w:r>
                </w:p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7" w:lineRule="auto"/>
                    <w:ind w:left="91" w:right="8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notice board”</w:t>
                  </w:r>
                </w:p>
              </w:tc>
              <w:tc>
                <w:tcPr>
                  <w:tcW w:w="2271" w:type="dxa"/>
                </w:tcPr>
                <w:p w:rsidR="00181DAD" w:rsidRPr="00181DAD" w:rsidRDefault="00181DAD" w:rsidP="00181D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81DAD" w:rsidRPr="00181DAD" w:rsidRDefault="00181DAD" w:rsidP="00181D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106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Conference</w:t>
                  </w:r>
                </w:p>
              </w:tc>
              <w:tc>
                <w:tcPr>
                  <w:tcW w:w="2452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1336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NC</w:t>
                  </w:r>
                </w:p>
              </w:tc>
            </w:tr>
            <w:tr w:rsidR="00181DAD" w:rsidRPr="00181DAD" w:rsidTr="00181DAD">
              <w:trPr>
                <w:cantSplit/>
                <w:trHeight w:val="461"/>
                <w:tblHeader/>
              </w:trPr>
              <w:tc>
                <w:tcPr>
                  <w:tcW w:w="573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10"/>
                    <w:ind w:left="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18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8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</w:t>
                  </w:r>
                  <w:proofErr w:type="spellStart"/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IoT</w:t>
                  </w:r>
                  <w:proofErr w:type="spellEnd"/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Based Automated Smart Home”</w:t>
                  </w:r>
                </w:p>
              </w:tc>
              <w:tc>
                <w:tcPr>
                  <w:tcW w:w="2271" w:type="dxa"/>
                </w:tcPr>
                <w:p w:rsidR="00181DAD" w:rsidRPr="00181DAD" w:rsidRDefault="00181DAD" w:rsidP="00181D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10"/>
                    <w:ind w:right="106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Conference</w:t>
                  </w:r>
                </w:p>
              </w:tc>
              <w:tc>
                <w:tcPr>
                  <w:tcW w:w="2452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5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1336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5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NC</w:t>
                  </w:r>
                </w:p>
              </w:tc>
            </w:tr>
            <w:tr w:rsidR="00181DAD" w:rsidRPr="00181DAD" w:rsidTr="00181DAD">
              <w:trPr>
                <w:cantSplit/>
                <w:trHeight w:val="461"/>
                <w:tblHeader/>
              </w:trPr>
              <w:tc>
                <w:tcPr>
                  <w:tcW w:w="573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18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“An Improved Fast Edge</w:t>
                  </w:r>
                </w:p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Detection for Medical Image Based on Fuzzy Techniques”</w:t>
                  </w:r>
                </w:p>
              </w:tc>
              <w:tc>
                <w:tcPr>
                  <w:tcW w:w="2271" w:type="dxa"/>
                </w:tcPr>
                <w:p w:rsidR="00181DAD" w:rsidRPr="00181DAD" w:rsidRDefault="00181DAD" w:rsidP="00181D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81DAD" w:rsidRPr="00181DAD" w:rsidRDefault="00181DAD" w:rsidP="00181D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106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Conference</w:t>
                  </w:r>
                </w:p>
              </w:tc>
              <w:tc>
                <w:tcPr>
                  <w:tcW w:w="2452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2012</w:t>
                  </w:r>
                </w:p>
              </w:tc>
              <w:tc>
                <w:tcPr>
                  <w:tcW w:w="1336" w:type="dxa"/>
                </w:tcPr>
                <w:p w:rsidR="00181DAD" w:rsidRPr="00181DAD" w:rsidRDefault="00181DAD" w:rsidP="001C04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81D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IC</w:t>
                  </w:r>
                </w:p>
              </w:tc>
            </w:tr>
          </w:tbl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>
        <w:trPr>
          <w:trHeight w:val="486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30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Additional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Information</w:t>
            </w:r>
          </w:p>
          <w:p w:rsidR="00236BAC" w:rsidRPr="009069AF" w:rsidRDefault="00236BAC" w:rsidP="00616CF4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26" w:type="dxa"/>
            <w:gridSpan w:val="7"/>
          </w:tcPr>
          <w:p w:rsidR="00290880" w:rsidRPr="00290880" w:rsidRDefault="00290880" w:rsidP="002908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908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“Certificate of Appreciation”</w:t>
            </w:r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for securing 100%  </w:t>
            </w:r>
            <w:r w:rsidRPr="002908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RESULT</w:t>
            </w:r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 Software Architecture in the year 2015</w:t>
            </w:r>
          </w:p>
          <w:p w:rsidR="00290880" w:rsidRPr="00290880" w:rsidRDefault="00290880" w:rsidP="002908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908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“Certificate of Core Committee” </w:t>
            </w:r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for Organizing </w:t>
            </w:r>
            <w:r w:rsidRPr="002908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“TECHNOTSAV-2K17” </w:t>
            </w:r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in </w:t>
            </w:r>
            <w:proofErr w:type="gramStart"/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Department  of</w:t>
            </w:r>
            <w:proofErr w:type="gramEnd"/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CSE.</w:t>
            </w:r>
          </w:p>
          <w:p w:rsidR="00290880" w:rsidRPr="00290880" w:rsidRDefault="00176623" w:rsidP="002908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90880"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“</w:t>
            </w:r>
            <w:r w:rsidR="00290880" w:rsidRPr="002908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Certificate of Achievement”</w:t>
            </w:r>
            <w:r w:rsidR="00290880"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for   project presentation in Symposium cum project exhibition in Recent Advances in Engineering Science.</w:t>
            </w:r>
          </w:p>
          <w:p w:rsidR="00290880" w:rsidRPr="00290880" w:rsidRDefault="00290880" w:rsidP="00290880">
            <w:pPr>
              <w:widowControl/>
              <w:numPr>
                <w:ilvl w:val="0"/>
                <w:numId w:val="2"/>
              </w:num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0880">
              <w:rPr>
                <w:rFonts w:ascii="Times New Roman" w:hAnsi="Times New Roman" w:cs="Times New Roman"/>
                <w:b/>
                <w:sz w:val="16"/>
                <w:szCs w:val="16"/>
              </w:rPr>
              <w:t>“Certificate of Appreciation</w:t>
            </w:r>
            <w:r w:rsidRPr="00290880">
              <w:rPr>
                <w:rFonts w:ascii="Times New Roman" w:hAnsi="Times New Roman" w:cs="Times New Roman"/>
                <w:sz w:val="16"/>
                <w:szCs w:val="16"/>
              </w:rPr>
              <w:t xml:space="preserve">” from </w:t>
            </w:r>
            <w:r w:rsidRPr="00290880">
              <w:rPr>
                <w:rFonts w:ascii="Times New Roman" w:hAnsi="Times New Roman" w:cs="Times New Roman"/>
                <w:b/>
                <w:sz w:val="16"/>
                <w:szCs w:val="16"/>
              </w:rPr>
              <w:t>“</w:t>
            </w:r>
            <w:proofErr w:type="spellStart"/>
            <w:r w:rsidRPr="00290880">
              <w:rPr>
                <w:rFonts w:ascii="Times New Roman" w:hAnsi="Times New Roman" w:cs="Times New Roman"/>
                <w:b/>
                <w:sz w:val="16"/>
                <w:szCs w:val="16"/>
              </w:rPr>
              <w:t>Rashtrotthana</w:t>
            </w:r>
            <w:proofErr w:type="spellEnd"/>
            <w:r w:rsidRPr="002908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Blood Bank” </w:t>
            </w:r>
            <w:r w:rsidRPr="00290880">
              <w:rPr>
                <w:rFonts w:ascii="Times New Roman" w:hAnsi="Times New Roman" w:cs="Times New Roman"/>
                <w:sz w:val="16"/>
                <w:szCs w:val="16"/>
              </w:rPr>
              <w:t>in association with</w:t>
            </w:r>
            <w:r w:rsidRPr="002908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NH Health city</w:t>
            </w:r>
            <w:r w:rsidRPr="00290880">
              <w:rPr>
                <w:rFonts w:ascii="Times New Roman" w:hAnsi="Times New Roman" w:cs="Times New Roman"/>
                <w:sz w:val="16"/>
                <w:szCs w:val="16"/>
              </w:rPr>
              <w:t xml:space="preserve"> for   </w:t>
            </w:r>
          </w:p>
          <w:p w:rsidR="00290880" w:rsidRPr="00290880" w:rsidRDefault="00290880" w:rsidP="0029088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0880">
              <w:rPr>
                <w:rFonts w:ascii="Times New Roman" w:hAnsi="Times New Roman" w:cs="Times New Roman"/>
                <w:sz w:val="16"/>
                <w:szCs w:val="16"/>
              </w:rPr>
              <w:t xml:space="preserve"> coordinating Blood Donation camp held at SJCIT, </w:t>
            </w:r>
            <w:proofErr w:type="spellStart"/>
            <w:r w:rsidRPr="00290880">
              <w:rPr>
                <w:rFonts w:ascii="Times New Roman" w:hAnsi="Times New Roman" w:cs="Times New Roman"/>
                <w:sz w:val="16"/>
                <w:szCs w:val="16"/>
              </w:rPr>
              <w:t>Chickballapur</w:t>
            </w:r>
            <w:proofErr w:type="spellEnd"/>
            <w:r w:rsidRPr="00290880">
              <w:rPr>
                <w:rFonts w:ascii="Times New Roman" w:hAnsi="Times New Roman" w:cs="Times New Roman"/>
                <w:sz w:val="16"/>
                <w:szCs w:val="16"/>
              </w:rPr>
              <w:t xml:space="preserve"> on 27</w:t>
            </w:r>
            <w:r w:rsidRPr="002908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290880">
              <w:rPr>
                <w:rFonts w:ascii="Times New Roman" w:hAnsi="Times New Roman" w:cs="Times New Roman"/>
                <w:sz w:val="16"/>
                <w:szCs w:val="16"/>
              </w:rPr>
              <w:t xml:space="preserve"> March 2018, 11</w:t>
            </w:r>
            <w:r w:rsidRPr="002908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290880">
              <w:rPr>
                <w:rFonts w:ascii="Times New Roman" w:hAnsi="Times New Roman" w:cs="Times New Roman"/>
                <w:sz w:val="16"/>
                <w:szCs w:val="16"/>
              </w:rPr>
              <w:t xml:space="preserve"> October </w:t>
            </w:r>
          </w:p>
          <w:p w:rsidR="00290880" w:rsidRPr="00290880" w:rsidRDefault="00290880" w:rsidP="0029088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0880">
              <w:rPr>
                <w:rFonts w:ascii="Times New Roman" w:hAnsi="Times New Roman" w:cs="Times New Roman"/>
                <w:sz w:val="16"/>
                <w:szCs w:val="16"/>
              </w:rPr>
              <w:t xml:space="preserve"> 2018 and 15</w:t>
            </w:r>
            <w:r w:rsidRPr="002908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290880">
              <w:rPr>
                <w:rFonts w:ascii="Times New Roman" w:hAnsi="Times New Roman" w:cs="Times New Roman"/>
                <w:sz w:val="16"/>
                <w:szCs w:val="16"/>
              </w:rPr>
              <w:t xml:space="preserve"> February 2019.</w:t>
            </w:r>
          </w:p>
          <w:p w:rsidR="00290880" w:rsidRPr="00290880" w:rsidRDefault="00290880" w:rsidP="00290880">
            <w:pPr>
              <w:widowControl/>
              <w:numPr>
                <w:ilvl w:val="0"/>
                <w:numId w:val="2"/>
              </w:num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0880">
              <w:rPr>
                <w:rFonts w:ascii="Times New Roman" w:hAnsi="Times New Roman" w:cs="Times New Roman"/>
                <w:sz w:val="16"/>
                <w:szCs w:val="16"/>
              </w:rPr>
              <w:t>Participated in technical project exhibition titled “</w:t>
            </w:r>
            <w:proofErr w:type="spellStart"/>
            <w:r w:rsidRPr="00290880">
              <w:rPr>
                <w:rFonts w:ascii="Times New Roman" w:hAnsi="Times New Roman" w:cs="Times New Roman"/>
                <w:b/>
                <w:sz w:val="16"/>
                <w:szCs w:val="16"/>
              </w:rPr>
              <w:t>Jnana-Vijnana</w:t>
            </w:r>
            <w:proofErr w:type="spellEnd"/>
            <w:r w:rsidRPr="002908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proofErr w:type="spellStart"/>
            <w:r w:rsidRPr="00290880">
              <w:rPr>
                <w:rFonts w:ascii="Times New Roman" w:hAnsi="Times New Roman" w:cs="Times New Roman"/>
                <w:b/>
                <w:sz w:val="16"/>
                <w:szCs w:val="16"/>
              </w:rPr>
              <w:t>Tantrajnana</w:t>
            </w:r>
            <w:proofErr w:type="spellEnd"/>
            <w:r w:rsidRPr="002908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Mela-2018”</w:t>
            </w:r>
          </w:p>
          <w:p w:rsidR="002476D2" w:rsidRDefault="00290880" w:rsidP="00616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which</w:t>
            </w:r>
            <w:proofErr w:type="gramEnd"/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was held on 19</w:t>
            </w:r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th</w:t>
            </w:r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&amp; 20</w:t>
            </w:r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th</w:t>
            </w:r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February 2018 at Sri </w:t>
            </w:r>
            <w:proofErr w:type="spellStart"/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Kshetra</w:t>
            </w:r>
            <w:proofErr w:type="spellEnd"/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Adichunchanagiri</w:t>
            </w:r>
            <w:proofErr w:type="spellEnd"/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Mandya</w:t>
            </w:r>
            <w:proofErr w:type="spellEnd"/>
            <w:r w:rsidRPr="00290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290880" w:rsidRPr="00290880" w:rsidRDefault="00290880" w:rsidP="00290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  <w:p w:rsidR="00290880" w:rsidRPr="009069AF" w:rsidRDefault="00BA2DE0" w:rsidP="00BA2DE0">
            <w:pPr>
              <w:pStyle w:val="TableParagraph"/>
              <w:tabs>
                <w:tab w:val="left" w:pos="524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</w:p>
        </w:tc>
      </w:tr>
    </w:tbl>
    <w:p w:rsidR="00236BAC" w:rsidRPr="009069AF" w:rsidRDefault="00236BAC">
      <w:pPr>
        <w:pStyle w:val="BodyText"/>
        <w:rPr>
          <w:rFonts w:ascii="Times New Roman" w:hAnsi="Times New Roman" w:cs="Times New Roman"/>
          <w:b w:val="0"/>
          <w:sz w:val="20"/>
        </w:rPr>
      </w:pPr>
    </w:p>
    <w:p w:rsidR="00236BAC" w:rsidRDefault="00236BAC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92332B" w:rsidRDefault="0092332B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92332B" w:rsidRDefault="0092332B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92332B" w:rsidRDefault="0092332B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92332B" w:rsidRPr="009069AF" w:rsidRDefault="0092332B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236BAC" w:rsidRPr="009069AF" w:rsidRDefault="007F7676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  <w:r w:rsidRPr="001F3A7D">
        <w:rPr>
          <w:rFonts w:ascii="Times New Roman" w:hAnsi="Times New Roman" w:cs="Times New Roman"/>
          <w:b/>
          <w:sz w:val="20"/>
        </w:rPr>
        <w:t>Date:</w:t>
      </w:r>
      <w:r w:rsidRPr="009069AF">
        <w:rPr>
          <w:rFonts w:ascii="Times New Roman" w:hAnsi="Times New Roman" w:cs="Times New Roman"/>
          <w:sz w:val="20"/>
        </w:rPr>
        <w:tab/>
      </w:r>
      <w:r w:rsidRPr="009069AF">
        <w:rPr>
          <w:rFonts w:ascii="Times New Roman" w:hAnsi="Times New Roman" w:cs="Times New Roman"/>
          <w:b/>
          <w:sz w:val="20"/>
        </w:rPr>
        <w:t>Signature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of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the</w:t>
      </w:r>
      <w:r w:rsidRPr="009069AF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Candidate</w:t>
      </w:r>
    </w:p>
    <w:sectPr w:rsidR="00236BAC" w:rsidRPr="009069AF" w:rsidSect="00236BAC">
      <w:type w:val="continuous"/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51F5E"/>
    <w:multiLevelType w:val="multilevel"/>
    <w:tmpl w:val="096CC382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CD5B4C"/>
    <w:multiLevelType w:val="multilevel"/>
    <w:tmpl w:val="44B8BA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7D1A34"/>
    <w:multiLevelType w:val="multilevel"/>
    <w:tmpl w:val="E17A81EC"/>
    <w:lvl w:ilvl="0">
      <w:start w:val="3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874" w:hanging="360"/>
      </w:pPr>
    </w:lvl>
    <w:lvl w:ilvl="2">
      <w:start w:val="1"/>
      <w:numFmt w:val="bullet"/>
      <w:lvlText w:val="•"/>
      <w:lvlJc w:val="left"/>
      <w:pPr>
        <w:ind w:left="2729" w:hanging="360"/>
      </w:pPr>
    </w:lvl>
    <w:lvl w:ilvl="3">
      <w:start w:val="1"/>
      <w:numFmt w:val="bullet"/>
      <w:lvlText w:val="•"/>
      <w:lvlJc w:val="left"/>
      <w:pPr>
        <w:ind w:left="3584" w:hanging="360"/>
      </w:pPr>
    </w:lvl>
    <w:lvl w:ilvl="4">
      <w:start w:val="1"/>
      <w:numFmt w:val="bullet"/>
      <w:lvlText w:val="•"/>
      <w:lvlJc w:val="left"/>
      <w:pPr>
        <w:ind w:left="4439" w:hanging="360"/>
      </w:pPr>
    </w:lvl>
    <w:lvl w:ilvl="5">
      <w:start w:val="1"/>
      <w:numFmt w:val="bullet"/>
      <w:lvlText w:val="•"/>
      <w:lvlJc w:val="left"/>
      <w:pPr>
        <w:ind w:left="5294" w:hanging="360"/>
      </w:pPr>
    </w:lvl>
    <w:lvl w:ilvl="6">
      <w:start w:val="1"/>
      <w:numFmt w:val="bullet"/>
      <w:lvlText w:val="•"/>
      <w:lvlJc w:val="left"/>
      <w:pPr>
        <w:ind w:left="6149" w:hanging="360"/>
      </w:pPr>
    </w:lvl>
    <w:lvl w:ilvl="7">
      <w:start w:val="1"/>
      <w:numFmt w:val="bullet"/>
      <w:lvlText w:val="•"/>
      <w:lvlJc w:val="left"/>
      <w:pPr>
        <w:ind w:left="7004" w:hanging="360"/>
      </w:pPr>
    </w:lvl>
    <w:lvl w:ilvl="8">
      <w:start w:val="1"/>
      <w:numFmt w:val="bullet"/>
      <w:lvlText w:val="•"/>
      <w:lvlJc w:val="left"/>
      <w:pPr>
        <w:ind w:left="7859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6BAC"/>
    <w:rsid w:val="00176623"/>
    <w:rsid w:val="00181DAD"/>
    <w:rsid w:val="001F3A7D"/>
    <w:rsid w:val="00236BAC"/>
    <w:rsid w:val="002476D2"/>
    <w:rsid w:val="002504BB"/>
    <w:rsid w:val="00290880"/>
    <w:rsid w:val="00295156"/>
    <w:rsid w:val="00357029"/>
    <w:rsid w:val="003C31F4"/>
    <w:rsid w:val="004E4EA6"/>
    <w:rsid w:val="00565669"/>
    <w:rsid w:val="00597961"/>
    <w:rsid w:val="005B22DC"/>
    <w:rsid w:val="005D427F"/>
    <w:rsid w:val="00616CF4"/>
    <w:rsid w:val="007A18B2"/>
    <w:rsid w:val="007B13EB"/>
    <w:rsid w:val="007F7676"/>
    <w:rsid w:val="009069AF"/>
    <w:rsid w:val="0092332B"/>
    <w:rsid w:val="009F2DFE"/>
    <w:rsid w:val="00B061CD"/>
    <w:rsid w:val="00B54AF4"/>
    <w:rsid w:val="00BA2DE0"/>
    <w:rsid w:val="00BC7A3D"/>
    <w:rsid w:val="00BD26D9"/>
    <w:rsid w:val="00F4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6BA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6BA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36BAC"/>
  </w:style>
  <w:style w:type="paragraph" w:customStyle="1" w:styleId="TableParagraph">
    <w:name w:val="Table Paragraph"/>
    <w:basedOn w:val="Normal"/>
    <w:uiPriority w:val="1"/>
    <w:qFormat/>
    <w:rsid w:val="00236B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hmiravikiran.r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Visveswaraiah Technological University, Belgum</vt:lpstr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Visveswaraiah Technological University, Belgum</dc:title>
  <dc:creator>cse</dc:creator>
  <cp:lastModifiedBy>vinutha</cp:lastModifiedBy>
  <cp:revision>114</cp:revision>
  <dcterms:created xsi:type="dcterms:W3CDTF">2021-10-24T04:22:00Z</dcterms:created>
  <dcterms:modified xsi:type="dcterms:W3CDTF">2021-10-28T10:17:00Z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</Properties>
</file>